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237" w:rsidRDefault="007E2237" w:rsidP="007E223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7E2237" w:rsidRDefault="007E2237" w:rsidP="007E22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7E2237" w:rsidRDefault="007E2237" w:rsidP="007E22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7E2237" w:rsidRDefault="007E2237" w:rsidP="007E223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E2237" w:rsidRDefault="007E2237" w:rsidP="007E223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E2237" w:rsidRDefault="007E2237" w:rsidP="007E223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 августа 2019 г.                            г. Ипатово                                            № 1187</w:t>
      </w:r>
    </w:p>
    <w:p w:rsidR="00A41BA4" w:rsidRDefault="00A41BA4" w:rsidP="00A41BA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1BA4" w:rsidRDefault="00A41BA4" w:rsidP="00A41BA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1BA4" w:rsidRPr="00A41BA4" w:rsidRDefault="00A41BA4" w:rsidP="00A41BA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41BA4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 отделом образования администраци</w:t>
      </w:r>
      <w:r>
        <w:rPr>
          <w:rFonts w:ascii="Times New Roman" w:hAnsi="Times New Roman" w:cs="Times New Roman"/>
          <w:sz w:val="28"/>
          <w:szCs w:val="28"/>
        </w:rPr>
        <w:t>и Ипатовского городского округа</w:t>
      </w:r>
      <w:r w:rsidRPr="00A41BA4">
        <w:rPr>
          <w:rFonts w:ascii="Times New Roman" w:hAnsi="Times New Roman" w:cs="Times New Roman"/>
          <w:sz w:val="28"/>
          <w:szCs w:val="28"/>
        </w:rPr>
        <w:t xml:space="preserve"> Ставропольского края государственной  услуги  «Принятие решения о возможности раздельного проживания опекуна (попечителя) с подопечным в соответствии со статьей 36 Гражданского кодекса Российской Федерации», утвержденный постановлением администрации Ипатовского городского округа Ставропольского края от 19 июля 2018 г. № 881 </w:t>
      </w:r>
    </w:p>
    <w:p w:rsidR="00A41BA4" w:rsidRPr="00A41BA4" w:rsidRDefault="00A41BA4" w:rsidP="00A41BA4">
      <w:pPr>
        <w:rPr>
          <w:rFonts w:ascii="Times New Roman" w:hAnsi="Times New Roman" w:cs="Times New Roman"/>
          <w:sz w:val="28"/>
          <w:szCs w:val="28"/>
        </w:rPr>
      </w:pPr>
    </w:p>
    <w:p w:rsidR="00A41BA4" w:rsidRPr="00A41BA4" w:rsidRDefault="00A41BA4" w:rsidP="00A41BA4">
      <w:pPr>
        <w:rPr>
          <w:rFonts w:ascii="Times New Roman" w:hAnsi="Times New Roman" w:cs="Times New Roman"/>
          <w:sz w:val="28"/>
          <w:szCs w:val="28"/>
        </w:rPr>
      </w:pPr>
      <w:r w:rsidRPr="00A41BA4">
        <w:rPr>
          <w:rFonts w:ascii="Times New Roman" w:hAnsi="Times New Roman" w:cs="Times New Roman"/>
          <w:sz w:val="28"/>
          <w:szCs w:val="28"/>
        </w:rPr>
        <w:tab/>
        <w:t>В соответствии с приказом министерства образования С</w:t>
      </w:r>
      <w:r>
        <w:rPr>
          <w:rFonts w:ascii="Times New Roman" w:hAnsi="Times New Roman" w:cs="Times New Roman"/>
          <w:sz w:val="28"/>
          <w:szCs w:val="28"/>
        </w:rPr>
        <w:t xml:space="preserve">тавропольского края от </w:t>
      </w:r>
      <w:r w:rsidRPr="00A41BA4">
        <w:rPr>
          <w:rFonts w:ascii="Times New Roman" w:hAnsi="Times New Roman" w:cs="Times New Roman"/>
          <w:sz w:val="28"/>
          <w:szCs w:val="28"/>
        </w:rPr>
        <w:t>17 мая 2019 г. № 748-пр «О внесении изменений в приказ министерства образования и молодежной политики Ставропольского края от 14 мая 2015 г. № 603-пр «Об утверждении типового Административного регламента предоставления органом местного самоуправления муниципального образования Ставропольского края государственной услуги «Принятие решения о возможности раздельного проживания опекуна (попечителя) с подопечным в соответствии со статьей 36 Гражданского кодекса Российской Федерации», администрация Ипатовского городского округа Ставропольского края</w:t>
      </w:r>
    </w:p>
    <w:p w:rsidR="00A41BA4" w:rsidRPr="00A41BA4" w:rsidRDefault="00A41BA4" w:rsidP="00A41BA4">
      <w:pPr>
        <w:rPr>
          <w:rFonts w:ascii="Times New Roman" w:hAnsi="Times New Roman" w:cs="Times New Roman"/>
          <w:sz w:val="28"/>
          <w:szCs w:val="28"/>
        </w:rPr>
      </w:pPr>
    </w:p>
    <w:p w:rsidR="00A41BA4" w:rsidRPr="00A41BA4" w:rsidRDefault="00A41BA4" w:rsidP="00A41BA4">
      <w:pPr>
        <w:rPr>
          <w:rFonts w:ascii="Times New Roman" w:hAnsi="Times New Roman" w:cs="Times New Roman"/>
          <w:sz w:val="28"/>
          <w:szCs w:val="28"/>
        </w:rPr>
      </w:pPr>
      <w:r w:rsidRPr="00A41BA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41BA4" w:rsidRPr="00A41BA4" w:rsidRDefault="00A41BA4" w:rsidP="00A41BA4">
      <w:pPr>
        <w:rPr>
          <w:rFonts w:ascii="Times New Roman" w:hAnsi="Times New Roman" w:cs="Times New Roman"/>
          <w:sz w:val="28"/>
          <w:szCs w:val="28"/>
        </w:rPr>
      </w:pPr>
      <w:r w:rsidRPr="00A41BA4">
        <w:rPr>
          <w:rFonts w:ascii="Times New Roman" w:hAnsi="Times New Roman" w:cs="Times New Roman"/>
          <w:sz w:val="28"/>
          <w:szCs w:val="28"/>
        </w:rPr>
        <w:tab/>
      </w:r>
    </w:p>
    <w:p w:rsidR="00A41BA4" w:rsidRPr="00A41BA4" w:rsidRDefault="00A41BA4" w:rsidP="00A41BA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1BA4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Административный регламент предоставления отделом образования администрации Ипатовского городского округа  Ставропольского края государственной  услуги  «Принятие решения о возможности раздельного проживания опекуна (попечителя) с подопечным в соответствии со статьей 36 Гражданского кодекса Российской Федерации», утвержденный постановлением администрации Ипатовского городского округа Ставропольского края от 19 июля 2018 г.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41BA4">
        <w:rPr>
          <w:rFonts w:ascii="Times New Roman" w:hAnsi="Times New Roman" w:cs="Times New Roman"/>
          <w:sz w:val="28"/>
          <w:szCs w:val="28"/>
        </w:rPr>
        <w:t>№ 881.</w:t>
      </w:r>
    </w:p>
    <w:p w:rsidR="00A41BA4" w:rsidRDefault="00A41BA4" w:rsidP="00A41BA4">
      <w:pPr>
        <w:rPr>
          <w:rFonts w:ascii="Times New Roman" w:hAnsi="Times New Roman" w:cs="Times New Roman"/>
          <w:sz w:val="28"/>
          <w:szCs w:val="28"/>
        </w:rPr>
      </w:pPr>
    </w:p>
    <w:p w:rsidR="00A41BA4" w:rsidRPr="00A41BA4" w:rsidRDefault="00A41BA4" w:rsidP="00A41BA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1BA4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</w:t>
      </w:r>
      <w:proofErr w:type="gramStart"/>
      <w:r w:rsidRPr="00A41BA4">
        <w:rPr>
          <w:rFonts w:ascii="Times New Roman" w:hAnsi="Times New Roman" w:cs="Times New Roman"/>
          <w:sz w:val="28"/>
          <w:szCs w:val="28"/>
        </w:rPr>
        <w:t>телекоммуникационной  сети</w:t>
      </w:r>
      <w:proofErr w:type="gramEnd"/>
      <w:r w:rsidRPr="00A41BA4">
        <w:rPr>
          <w:rFonts w:ascii="Times New Roman" w:hAnsi="Times New Roman" w:cs="Times New Roman"/>
          <w:sz w:val="28"/>
          <w:szCs w:val="28"/>
        </w:rPr>
        <w:t xml:space="preserve"> «Интернет».</w:t>
      </w:r>
    </w:p>
    <w:p w:rsidR="00A41BA4" w:rsidRPr="00A41BA4" w:rsidRDefault="00A41BA4" w:rsidP="00A41BA4">
      <w:pPr>
        <w:rPr>
          <w:rFonts w:ascii="Times New Roman" w:hAnsi="Times New Roman" w:cs="Times New Roman"/>
          <w:sz w:val="28"/>
          <w:szCs w:val="28"/>
        </w:rPr>
      </w:pPr>
    </w:p>
    <w:p w:rsidR="00A41BA4" w:rsidRPr="00A41BA4" w:rsidRDefault="00A41BA4" w:rsidP="00A41BA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1BA4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A41BA4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A41B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1BA4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A41BA4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   </w:t>
      </w:r>
    </w:p>
    <w:p w:rsidR="00A41BA4" w:rsidRPr="00A41BA4" w:rsidRDefault="00A41BA4" w:rsidP="00A41BA4">
      <w:pPr>
        <w:rPr>
          <w:rFonts w:ascii="Times New Roman" w:hAnsi="Times New Roman" w:cs="Times New Roman"/>
          <w:sz w:val="28"/>
          <w:szCs w:val="28"/>
        </w:rPr>
      </w:pPr>
    </w:p>
    <w:p w:rsidR="00A41BA4" w:rsidRPr="00A41BA4" w:rsidRDefault="00A41BA4" w:rsidP="00A41BA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1BA4">
        <w:rPr>
          <w:rFonts w:ascii="Times New Roman" w:hAnsi="Times New Roman" w:cs="Times New Roman"/>
          <w:sz w:val="28"/>
          <w:szCs w:val="28"/>
        </w:rPr>
        <w:lastRenderedPageBreak/>
        <w:t xml:space="preserve">4. Контроль за </w:t>
      </w:r>
      <w:proofErr w:type="gramStart"/>
      <w:r w:rsidRPr="00A41BA4">
        <w:rPr>
          <w:rFonts w:ascii="Times New Roman" w:hAnsi="Times New Roman" w:cs="Times New Roman"/>
          <w:sz w:val="28"/>
          <w:szCs w:val="28"/>
        </w:rPr>
        <w:t>выполнением  настоящего</w:t>
      </w:r>
      <w:proofErr w:type="gramEnd"/>
      <w:r w:rsidRPr="00A41BA4">
        <w:rPr>
          <w:rFonts w:ascii="Times New Roman" w:hAnsi="Times New Roman" w:cs="Times New Roman"/>
          <w:sz w:val="28"/>
          <w:szCs w:val="28"/>
        </w:rPr>
        <w:t xml:space="preserve"> постановления 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1BA4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Ипатовского городского округа Ставропольского края А.П. </w:t>
      </w:r>
      <w:proofErr w:type="spellStart"/>
      <w:r w:rsidRPr="00A41BA4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A41BA4">
        <w:rPr>
          <w:rFonts w:ascii="Times New Roman" w:hAnsi="Times New Roman" w:cs="Times New Roman"/>
          <w:sz w:val="28"/>
          <w:szCs w:val="28"/>
        </w:rPr>
        <w:t>.</w:t>
      </w:r>
    </w:p>
    <w:p w:rsidR="00A41BA4" w:rsidRPr="00A41BA4" w:rsidRDefault="00A41BA4" w:rsidP="00A41BA4">
      <w:pPr>
        <w:rPr>
          <w:rFonts w:ascii="Times New Roman" w:hAnsi="Times New Roman" w:cs="Times New Roman"/>
          <w:sz w:val="28"/>
          <w:szCs w:val="28"/>
        </w:rPr>
      </w:pPr>
    </w:p>
    <w:p w:rsidR="00A41BA4" w:rsidRPr="00A41BA4" w:rsidRDefault="00A41BA4" w:rsidP="00A41BA4">
      <w:pPr>
        <w:rPr>
          <w:rFonts w:ascii="Times New Roman" w:hAnsi="Times New Roman" w:cs="Times New Roman"/>
          <w:sz w:val="28"/>
          <w:szCs w:val="28"/>
        </w:rPr>
      </w:pPr>
      <w:r w:rsidRPr="00A41BA4">
        <w:rPr>
          <w:rFonts w:ascii="Times New Roman" w:hAnsi="Times New Roman" w:cs="Times New Roman"/>
          <w:sz w:val="28"/>
          <w:szCs w:val="28"/>
        </w:rPr>
        <w:tab/>
        <w:t xml:space="preserve">5. Настоящее постановление вступает в силу на следующий день после  его официального обнародования.  </w:t>
      </w:r>
    </w:p>
    <w:p w:rsidR="00A41BA4" w:rsidRPr="00A41BA4" w:rsidRDefault="00A41BA4" w:rsidP="00A41BA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1BA4" w:rsidRDefault="00A41BA4" w:rsidP="00A41BA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1BA4" w:rsidRDefault="00A41BA4" w:rsidP="00A41BA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1BA4" w:rsidRPr="00A41BA4" w:rsidRDefault="00A41BA4" w:rsidP="00A41BA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1BA4" w:rsidRDefault="00A41BA4" w:rsidP="00A41BA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41BA4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A41BA4" w:rsidRDefault="00A41BA4" w:rsidP="00A41BA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41BA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A41BA4" w:rsidRPr="00A41BA4" w:rsidRDefault="00A41BA4" w:rsidP="00A41BA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41BA4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41BA4">
        <w:rPr>
          <w:rFonts w:ascii="Times New Roman" w:hAnsi="Times New Roman" w:cs="Times New Roman"/>
          <w:sz w:val="28"/>
          <w:szCs w:val="28"/>
        </w:rPr>
        <w:t xml:space="preserve">       С.Б. Савченко</w:t>
      </w:r>
      <w:bookmarkStart w:id="0" w:name="_GoBack"/>
      <w:bookmarkEnd w:id="0"/>
    </w:p>
    <w:sectPr w:rsidR="00A41BA4" w:rsidRPr="00A41BA4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2D05D4"/>
    <w:rsid w:val="0033339D"/>
    <w:rsid w:val="004310D6"/>
    <w:rsid w:val="00440559"/>
    <w:rsid w:val="00440D05"/>
    <w:rsid w:val="0047080A"/>
    <w:rsid w:val="004F370F"/>
    <w:rsid w:val="004F531A"/>
    <w:rsid w:val="005B7503"/>
    <w:rsid w:val="006930AE"/>
    <w:rsid w:val="006E0ED2"/>
    <w:rsid w:val="007133C6"/>
    <w:rsid w:val="007E2237"/>
    <w:rsid w:val="008D4A04"/>
    <w:rsid w:val="00964764"/>
    <w:rsid w:val="00A41BA4"/>
    <w:rsid w:val="00A93606"/>
    <w:rsid w:val="00B62EF8"/>
    <w:rsid w:val="00B63898"/>
    <w:rsid w:val="00B7507E"/>
    <w:rsid w:val="00BA15A8"/>
    <w:rsid w:val="00BE0E63"/>
    <w:rsid w:val="00C529C2"/>
    <w:rsid w:val="00D74E1A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6EB33359-A45E-4289-99D0-E48B4FA1C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41B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B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2019-08-08T13:07:00Z</cp:lastPrinted>
  <dcterms:created xsi:type="dcterms:W3CDTF">2019-08-05T12:17:00Z</dcterms:created>
  <dcterms:modified xsi:type="dcterms:W3CDTF">2019-08-09T07:34:00Z</dcterms:modified>
</cp:coreProperties>
</file>